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9936" w14:textId="5841BD44" w:rsidR="00017A08" w:rsidRPr="002E6D51" w:rsidRDefault="00970E86" w:rsidP="00017A08">
      <w:pPr>
        <w:rPr>
          <w:rFonts w:asciiTheme="minorHAnsi" w:hAnsiTheme="minorHAnsi" w:cstheme="minorHAnsi"/>
          <w:b/>
          <w:bCs/>
          <w:lang w:val="mi-NZ"/>
        </w:rPr>
      </w:pPr>
      <w:r w:rsidRPr="00D576A7">
        <w:rPr>
          <w:rFonts w:cstheme="minorHAnsi"/>
          <w:noProof/>
          <w:color w:val="000000"/>
        </w:rPr>
        <w:drawing>
          <wp:inline distT="0" distB="0" distL="0" distR="0" wp14:anchorId="6D06CFCA" wp14:editId="395E5C6A">
            <wp:extent cx="5727700" cy="2179955"/>
            <wp:effectExtent l="0" t="0" r="0" b="0"/>
            <wp:docPr id="2"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drawing&#10;&#10;Description automatically generated"/>
                    <pic:cNvPicPr preferRelativeResize="0"/>
                  </pic:nvPicPr>
                  <pic:blipFill>
                    <a:blip r:embed="rId10"/>
                    <a:srcRect/>
                    <a:stretch>
                      <a:fillRect/>
                    </a:stretch>
                  </pic:blipFill>
                  <pic:spPr>
                    <a:xfrm>
                      <a:off x="0" y="0"/>
                      <a:ext cx="5727700" cy="2179955"/>
                    </a:xfrm>
                    <a:prstGeom prst="rect">
                      <a:avLst/>
                    </a:prstGeom>
                    <a:ln/>
                  </pic:spPr>
                </pic:pic>
              </a:graphicData>
            </a:graphic>
          </wp:inline>
        </w:drawing>
      </w:r>
    </w:p>
    <w:p w14:paraId="24817E84" w14:textId="42C7735C" w:rsidR="00017A08" w:rsidRPr="002E6D51" w:rsidRDefault="00E528E7" w:rsidP="00017A08">
      <w:pPr>
        <w:rPr>
          <w:rFonts w:asciiTheme="minorHAnsi" w:hAnsiTheme="minorHAnsi" w:cstheme="minorHAnsi"/>
          <w:b/>
          <w:bCs/>
          <w:sz w:val="28"/>
          <w:szCs w:val="28"/>
          <w:lang w:val="mi-NZ"/>
        </w:rPr>
      </w:pPr>
      <w:r w:rsidRPr="002E6D51">
        <w:rPr>
          <w:rFonts w:asciiTheme="minorHAnsi" w:hAnsiTheme="minorHAnsi" w:cstheme="minorHAnsi"/>
          <w:b/>
          <w:bCs/>
          <w:sz w:val="28"/>
          <w:szCs w:val="28"/>
          <w:lang w:val="mi-NZ"/>
        </w:rPr>
        <w:t xml:space="preserve">Hosts </w:t>
      </w:r>
      <w:r w:rsidR="00017A08" w:rsidRPr="002E6D51">
        <w:rPr>
          <w:rFonts w:asciiTheme="minorHAnsi" w:hAnsiTheme="minorHAnsi" w:cstheme="minorHAnsi"/>
          <w:b/>
          <w:bCs/>
          <w:sz w:val="28"/>
          <w:szCs w:val="28"/>
          <w:lang w:val="mi-NZ"/>
        </w:rPr>
        <w:t>postpone 2022 New Zealand Primary Healthcare Awards</w:t>
      </w:r>
    </w:p>
    <w:p w14:paraId="16DF55E3" w14:textId="77777777" w:rsidR="00017A08" w:rsidRPr="002E6D51" w:rsidRDefault="00017A08" w:rsidP="00017A08">
      <w:pPr>
        <w:rPr>
          <w:rFonts w:asciiTheme="minorHAnsi" w:hAnsiTheme="minorHAnsi" w:cstheme="minorHAnsi"/>
          <w:lang w:val="mi-NZ"/>
        </w:rPr>
      </w:pPr>
    </w:p>
    <w:p w14:paraId="6631A73C" w14:textId="2DEA8248" w:rsidR="00017A08" w:rsidRPr="002E6D51" w:rsidRDefault="00017A08" w:rsidP="00017A08">
      <w:pPr>
        <w:rPr>
          <w:rFonts w:asciiTheme="minorHAnsi" w:hAnsiTheme="minorHAnsi" w:cstheme="minorHAnsi"/>
          <w:lang w:val="mi-NZ"/>
        </w:rPr>
      </w:pPr>
      <w:r w:rsidRPr="002E6D51">
        <w:rPr>
          <w:rFonts w:asciiTheme="minorHAnsi" w:hAnsiTheme="minorHAnsi" w:cstheme="minorHAnsi"/>
          <w:lang w:val="mi-NZ"/>
        </w:rPr>
        <w:t xml:space="preserve">As Omicron approaches New Zealand, </w:t>
      </w:r>
      <w:r w:rsidR="00E528E7" w:rsidRPr="002E6D51">
        <w:rPr>
          <w:rFonts w:asciiTheme="minorHAnsi" w:hAnsiTheme="minorHAnsi" w:cstheme="minorHAnsi"/>
          <w:lang w:val="mi-NZ"/>
        </w:rPr>
        <w:t>hosts</w:t>
      </w:r>
      <w:r w:rsidRPr="002E6D51">
        <w:rPr>
          <w:rFonts w:asciiTheme="minorHAnsi" w:hAnsiTheme="minorHAnsi" w:cstheme="minorHAnsi"/>
          <w:lang w:val="mi-NZ"/>
        </w:rPr>
        <w:t xml:space="preserve"> of the 2022 New Zealand Primary Healthcare Awards </w:t>
      </w:r>
      <w:r w:rsidR="00E528E7" w:rsidRPr="002E6D51">
        <w:rPr>
          <w:rFonts w:asciiTheme="minorHAnsi" w:hAnsiTheme="minorHAnsi" w:cstheme="minorHAnsi"/>
          <w:lang w:val="mi-NZ"/>
        </w:rPr>
        <w:t xml:space="preserve">| He Tohu Mauri Ora </w:t>
      </w:r>
      <w:r w:rsidRPr="002E6D51">
        <w:rPr>
          <w:rFonts w:asciiTheme="minorHAnsi" w:hAnsiTheme="minorHAnsi" w:cstheme="minorHAnsi"/>
          <w:lang w:val="mi-NZ"/>
        </w:rPr>
        <w:t xml:space="preserve">have made the difficult decision to postpone the awards until later in the year. </w:t>
      </w:r>
    </w:p>
    <w:p w14:paraId="19E9A94D" w14:textId="77777777" w:rsidR="00017A08" w:rsidRPr="002E6D51" w:rsidRDefault="00017A08" w:rsidP="00017A08">
      <w:pPr>
        <w:rPr>
          <w:rFonts w:asciiTheme="minorHAnsi" w:hAnsiTheme="minorHAnsi" w:cstheme="minorHAnsi"/>
          <w:lang w:val="mi-NZ"/>
        </w:rPr>
      </w:pPr>
    </w:p>
    <w:p w14:paraId="3410B628" w14:textId="6E06E846" w:rsidR="00017A08" w:rsidRPr="002E6D51" w:rsidRDefault="00E528E7" w:rsidP="00017A08">
      <w:pPr>
        <w:rPr>
          <w:rFonts w:asciiTheme="minorHAnsi" w:hAnsiTheme="minorHAnsi" w:cstheme="minorHAnsi"/>
          <w:highlight w:val="yellow"/>
        </w:rPr>
      </w:pPr>
      <w:r w:rsidRPr="002E6D51">
        <w:rPr>
          <w:rFonts w:asciiTheme="minorHAnsi" w:hAnsiTheme="minorHAnsi" w:cstheme="minorHAnsi"/>
          <w:lang w:val="mi-NZ"/>
        </w:rPr>
        <w:t>“</w:t>
      </w:r>
      <w:r w:rsidR="00017A08" w:rsidRPr="002E6D51">
        <w:rPr>
          <w:rFonts w:asciiTheme="minorHAnsi" w:hAnsiTheme="minorHAnsi" w:cstheme="minorHAnsi"/>
          <w:lang w:val="mi-NZ"/>
        </w:rPr>
        <w:t>Primary care is playing a central role in New Zealand’s response to COVID-19, and the hits just keep coming. It is simply not the best time to distract from primary care’s critical work, or to bring the sector together for a large celebration</w:t>
      </w:r>
      <w:r w:rsidRPr="002E6D51">
        <w:rPr>
          <w:rFonts w:asciiTheme="minorHAnsi" w:hAnsiTheme="minorHAnsi" w:cstheme="minorHAnsi"/>
          <w:lang w:val="mi-NZ"/>
        </w:rPr>
        <w:t xml:space="preserve"> when the spectre of sick</w:t>
      </w:r>
      <w:r w:rsidR="00BD4F02" w:rsidRPr="002E6D51">
        <w:rPr>
          <w:rFonts w:asciiTheme="minorHAnsi" w:hAnsiTheme="minorHAnsi" w:cstheme="minorHAnsi"/>
          <w:lang w:val="mi-NZ"/>
        </w:rPr>
        <w:t>ne</w:t>
      </w:r>
      <w:r w:rsidRPr="002E6D51">
        <w:rPr>
          <w:rFonts w:asciiTheme="minorHAnsi" w:hAnsiTheme="minorHAnsi" w:cstheme="minorHAnsi"/>
          <w:lang w:val="mi-NZ"/>
        </w:rPr>
        <w:t xml:space="preserve">ss and absenteeism looms large,” The Health Media </w:t>
      </w:r>
      <w:r w:rsidR="0044478D" w:rsidRPr="002E6D51">
        <w:rPr>
          <w:rFonts w:asciiTheme="minorHAnsi" w:hAnsiTheme="minorHAnsi" w:cstheme="minorHAnsi"/>
        </w:rPr>
        <w:t>co-owner</w:t>
      </w:r>
      <w:r w:rsidR="00460FE2" w:rsidRPr="002E6D51">
        <w:rPr>
          <w:rFonts w:asciiTheme="minorHAnsi" w:hAnsiTheme="minorHAnsi" w:cstheme="minorHAnsi"/>
        </w:rPr>
        <w:t xml:space="preserve"> and</w:t>
      </w:r>
      <w:r w:rsidR="0044478D" w:rsidRPr="002E6D51">
        <w:rPr>
          <w:rFonts w:asciiTheme="minorHAnsi" w:hAnsiTheme="minorHAnsi" w:cstheme="minorHAnsi"/>
        </w:rPr>
        <w:t xml:space="preserve"> </w:t>
      </w:r>
      <w:r w:rsidR="00722AAB" w:rsidRPr="002E6D51">
        <w:rPr>
          <w:rFonts w:asciiTheme="minorHAnsi" w:hAnsiTheme="minorHAnsi" w:cstheme="minorHAnsi"/>
        </w:rPr>
        <w:t xml:space="preserve">director </w:t>
      </w:r>
      <w:r w:rsidRPr="002E6D51">
        <w:rPr>
          <w:rFonts w:asciiTheme="minorHAnsi" w:hAnsiTheme="minorHAnsi" w:cstheme="minorHAnsi"/>
          <w:lang w:val="mi-NZ"/>
        </w:rPr>
        <w:t>Anna Mickell says.</w:t>
      </w:r>
    </w:p>
    <w:p w14:paraId="0028E571" w14:textId="77777777" w:rsidR="00017A08" w:rsidRPr="002E6D51" w:rsidRDefault="00017A08" w:rsidP="00017A08">
      <w:pPr>
        <w:rPr>
          <w:rFonts w:asciiTheme="minorHAnsi" w:hAnsiTheme="minorHAnsi" w:cstheme="minorHAnsi"/>
        </w:rPr>
      </w:pPr>
    </w:p>
    <w:p w14:paraId="3BF6C969" w14:textId="77777777" w:rsidR="00017A08" w:rsidRPr="002E6D51" w:rsidRDefault="00017A08" w:rsidP="00017A08">
      <w:pPr>
        <w:rPr>
          <w:rFonts w:asciiTheme="minorHAnsi" w:hAnsiTheme="minorHAnsi" w:cstheme="minorHAnsi"/>
          <w:b/>
          <w:bCs/>
        </w:rPr>
      </w:pPr>
      <w:r w:rsidRPr="002E6D51">
        <w:rPr>
          <w:rFonts w:asciiTheme="minorHAnsi" w:hAnsiTheme="minorHAnsi" w:cstheme="minorHAnsi"/>
          <w:b/>
          <w:bCs/>
        </w:rPr>
        <w:t xml:space="preserve">Entries paused, gala postponed </w:t>
      </w:r>
    </w:p>
    <w:p w14:paraId="0599A52E" w14:textId="77777777" w:rsidR="00017A08" w:rsidRPr="002E6D51" w:rsidRDefault="00017A08" w:rsidP="00017A08">
      <w:pPr>
        <w:rPr>
          <w:rFonts w:asciiTheme="minorHAnsi" w:hAnsiTheme="minorHAnsi" w:cstheme="minorHAnsi"/>
          <w:b/>
          <w:bCs/>
        </w:rPr>
      </w:pPr>
    </w:p>
    <w:p w14:paraId="72628404" w14:textId="3BFC8258" w:rsidR="00017A08" w:rsidRPr="002E6D51" w:rsidRDefault="00017A08" w:rsidP="00017A08">
      <w:pPr>
        <w:rPr>
          <w:rFonts w:asciiTheme="minorHAnsi" w:hAnsiTheme="minorHAnsi" w:cstheme="minorHAnsi"/>
          <w:lang w:val="mi-NZ"/>
        </w:rPr>
      </w:pPr>
      <w:r w:rsidRPr="002E6D51">
        <w:rPr>
          <w:rFonts w:asciiTheme="minorHAnsi" w:hAnsiTheme="minorHAnsi" w:cstheme="minorHAnsi"/>
          <w:lang w:val="mi-NZ"/>
        </w:rPr>
        <w:t>All entries</w:t>
      </w:r>
      <w:r w:rsidR="008B317B" w:rsidRPr="002E6D51">
        <w:rPr>
          <w:rFonts w:asciiTheme="minorHAnsi" w:hAnsiTheme="minorHAnsi" w:cstheme="minorHAnsi"/>
          <w:lang w:val="mi-NZ"/>
        </w:rPr>
        <w:t xml:space="preserve"> and </w:t>
      </w:r>
      <w:r w:rsidRPr="002E6D51">
        <w:rPr>
          <w:rFonts w:asciiTheme="minorHAnsi" w:hAnsiTheme="minorHAnsi" w:cstheme="minorHAnsi"/>
          <w:lang w:val="mi-NZ"/>
        </w:rPr>
        <w:t>nomination</w:t>
      </w:r>
      <w:r w:rsidR="00E528E7" w:rsidRPr="002E6D51">
        <w:rPr>
          <w:rFonts w:asciiTheme="minorHAnsi" w:hAnsiTheme="minorHAnsi" w:cstheme="minorHAnsi"/>
          <w:lang w:val="mi-NZ"/>
        </w:rPr>
        <w:t>s</w:t>
      </w:r>
      <w:r w:rsidRPr="002E6D51">
        <w:rPr>
          <w:rFonts w:asciiTheme="minorHAnsi" w:hAnsiTheme="minorHAnsi" w:cstheme="minorHAnsi"/>
          <w:lang w:val="mi-NZ"/>
        </w:rPr>
        <w:t xml:space="preserve"> are suspended</w:t>
      </w:r>
      <w:r w:rsidR="008B317B" w:rsidRPr="002E6D51">
        <w:rPr>
          <w:rFonts w:asciiTheme="minorHAnsi" w:hAnsiTheme="minorHAnsi" w:cstheme="minorHAnsi"/>
          <w:lang w:val="mi-NZ"/>
        </w:rPr>
        <w:t xml:space="preserve"> for now</w:t>
      </w:r>
      <w:r w:rsidR="00E528E7" w:rsidRPr="002E6D51">
        <w:rPr>
          <w:rFonts w:asciiTheme="minorHAnsi" w:hAnsiTheme="minorHAnsi" w:cstheme="minorHAnsi"/>
          <w:lang w:val="mi-NZ"/>
        </w:rPr>
        <w:t>,</w:t>
      </w:r>
      <w:r w:rsidRPr="002E6D51">
        <w:rPr>
          <w:rFonts w:asciiTheme="minorHAnsi" w:hAnsiTheme="minorHAnsi" w:cstheme="minorHAnsi"/>
          <w:lang w:val="mi-NZ"/>
        </w:rPr>
        <w:t xml:space="preserve"> and the 7 May awards gala is postponed</w:t>
      </w:r>
      <w:r w:rsidR="00971386" w:rsidRPr="002E6D51">
        <w:rPr>
          <w:rFonts w:asciiTheme="minorHAnsi" w:hAnsiTheme="minorHAnsi" w:cstheme="minorHAnsi"/>
          <w:lang w:val="mi-NZ"/>
        </w:rPr>
        <w:t>.</w:t>
      </w:r>
      <w:r w:rsidRPr="002E6D51">
        <w:rPr>
          <w:rFonts w:asciiTheme="minorHAnsi" w:hAnsiTheme="minorHAnsi" w:cstheme="minorHAnsi"/>
          <w:lang w:val="mi-NZ"/>
        </w:rPr>
        <w:t xml:space="preserve"> </w:t>
      </w:r>
      <w:r w:rsidR="00E528E7" w:rsidRPr="002E6D51">
        <w:rPr>
          <w:rFonts w:asciiTheme="minorHAnsi" w:hAnsiTheme="minorHAnsi" w:cstheme="minorHAnsi"/>
          <w:lang w:val="mi-NZ"/>
        </w:rPr>
        <w:t xml:space="preserve">Hosts </w:t>
      </w:r>
      <w:r w:rsidRPr="002E6D51">
        <w:rPr>
          <w:rFonts w:asciiTheme="minorHAnsi" w:hAnsiTheme="minorHAnsi" w:cstheme="minorHAnsi"/>
          <w:lang w:val="mi-NZ"/>
        </w:rPr>
        <w:t xml:space="preserve">will revisit the awards later in the year with the hope of reopening them and setting a new date for </w:t>
      </w:r>
      <w:r w:rsidR="008B317B" w:rsidRPr="002E6D51">
        <w:rPr>
          <w:rFonts w:asciiTheme="minorHAnsi" w:hAnsiTheme="minorHAnsi" w:cstheme="minorHAnsi"/>
          <w:lang w:val="mi-NZ"/>
        </w:rPr>
        <w:t>submission deadlines and the</w:t>
      </w:r>
      <w:r w:rsidRPr="002E6D51">
        <w:rPr>
          <w:rFonts w:asciiTheme="minorHAnsi" w:hAnsiTheme="minorHAnsi" w:cstheme="minorHAnsi"/>
          <w:lang w:val="mi-NZ"/>
        </w:rPr>
        <w:t xml:space="preserve"> gala </w:t>
      </w:r>
      <w:r w:rsidR="008B317B" w:rsidRPr="002E6D51">
        <w:rPr>
          <w:rFonts w:asciiTheme="minorHAnsi" w:hAnsiTheme="minorHAnsi" w:cstheme="minorHAnsi"/>
          <w:lang w:val="mi-NZ"/>
        </w:rPr>
        <w:t>e</w:t>
      </w:r>
      <w:r w:rsidR="00E528E7" w:rsidRPr="002E6D51">
        <w:rPr>
          <w:rFonts w:asciiTheme="minorHAnsi" w:hAnsiTheme="minorHAnsi" w:cstheme="minorHAnsi"/>
          <w:lang w:val="mi-NZ"/>
        </w:rPr>
        <w:t>vent.</w:t>
      </w:r>
    </w:p>
    <w:p w14:paraId="486F7108" w14:textId="77777777" w:rsidR="00017A08" w:rsidRPr="002E6D51" w:rsidRDefault="00017A08" w:rsidP="00017A08">
      <w:pPr>
        <w:rPr>
          <w:rFonts w:asciiTheme="minorHAnsi" w:hAnsiTheme="minorHAnsi" w:cstheme="minorHAnsi"/>
          <w:lang w:val="mi-NZ"/>
        </w:rPr>
      </w:pPr>
    </w:p>
    <w:p w14:paraId="7C48AB6A" w14:textId="21444487" w:rsidR="00017A08" w:rsidRPr="002E6D51" w:rsidRDefault="00E528E7" w:rsidP="00017A08">
      <w:pPr>
        <w:rPr>
          <w:rFonts w:asciiTheme="minorHAnsi" w:hAnsiTheme="minorHAnsi" w:cstheme="minorHAnsi"/>
          <w:lang w:val="mi-NZ"/>
        </w:rPr>
      </w:pPr>
      <w:r w:rsidRPr="002E6D51">
        <w:rPr>
          <w:rFonts w:asciiTheme="minorHAnsi" w:hAnsiTheme="minorHAnsi" w:cstheme="minorHAnsi"/>
          <w:lang w:val="mi-NZ"/>
        </w:rPr>
        <w:t>Ms Mickel</w:t>
      </w:r>
      <w:r w:rsidR="00460FE2" w:rsidRPr="002E6D51">
        <w:rPr>
          <w:rFonts w:asciiTheme="minorHAnsi" w:hAnsiTheme="minorHAnsi" w:cstheme="minorHAnsi"/>
          <w:lang w:val="mi-NZ"/>
        </w:rPr>
        <w:t>l</w:t>
      </w:r>
      <w:r w:rsidRPr="002E6D51">
        <w:rPr>
          <w:rFonts w:asciiTheme="minorHAnsi" w:hAnsiTheme="minorHAnsi" w:cstheme="minorHAnsi"/>
          <w:lang w:val="mi-NZ"/>
        </w:rPr>
        <w:t xml:space="preserve"> says people who have already entered the 2022 awards will not be penalised as all e</w:t>
      </w:r>
      <w:r w:rsidR="00017A08" w:rsidRPr="002E6D51">
        <w:rPr>
          <w:rFonts w:asciiTheme="minorHAnsi" w:hAnsiTheme="minorHAnsi" w:cstheme="minorHAnsi"/>
          <w:lang w:val="mi-NZ"/>
        </w:rPr>
        <w:t xml:space="preserve">ntries and nominations registered </w:t>
      </w:r>
      <w:r w:rsidRPr="002E6D51">
        <w:rPr>
          <w:rFonts w:asciiTheme="minorHAnsi" w:hAnsiTheme="minorHAnsi" w:cstheme="minorHAnsi"/>
          <w:lang w:val="mi-NZ"/>
        </w:rPr>
        <w:t xml:space="preserve">or submitted on </w:t>
      </w:r>
      <w:r w:rsidR="00017A08" w:rsidRPr="002E6D51">
        <w:rPr>
          <w:rFonts w:asciiTheme="minorHAnsi" w:hAnsiTheme="minorHAnsi" w:cstheme="minorHAnsi"/>
          <w:lang w:val="mi-NZ"/>
        </w:rPr>
        <w:t xml:space="preserve">the awards website will stay in the system and automatically be </w:t>
      </w:r>
      <w:r w:rsidR="008B317B" w:rsidRPr="002E6D51">
        <w:rPr>
          <w:rFonts w:asciiTheme="minorHAnsi" w:hAnsiTheme="minorHAnsi" w:cstheme="minorHAnsi"/>
          <w:lang w:val="mi-NZ"/>
        </w:rPr>
        <w:t xml:space="preserve">reactivated </w:t>
      </w:r>
      <w:r w:rsidR="00017A08" w:rsidRPr="002E6D51">
        <w:rPr>
          <w:rFonts w:asciiTheme="minorHAnsi" w:hAnsiTheme="minorHAnsi" w:cstheme="minorHAnsi"/>
          <w:lang w:val="mi-NZ"/>
        </w:rPr>
        <w:t xml:space="preserve">when </w:t>
      </w:r>
      <w:r w:rsidR="008B317B" w:rsidRPr="002E6D51">
        <w:rPr>
          <w:rFonts w:asciiTheme="minorHAnsi" w:hAnsiTheme="minorHAnsi" w:cstheme="minorHAnsi"/>
          <w:lang w:val="mi-NZ"/>
        </w:rPr>
        <w:t>the event reopens</w:t>
      </w:r>
      <w:r w:rsidR="00017A08" w:rsidRPr="002E6D51">
        <w:rPr>
          <w:rFonts w:asciiTheme="minorHAnsi" w:hAnsiTheme="minorHAnsi" w:cstheme="minorHAnsi"/>
          <w:lang w:val="mi-NZ"/>
        </w:rPr>
        <w:t xml:space="preserve">. </w:t>
      </w:r>
      <w:r w:rsidR="008B317B" w:rsidRPr="002E6D51">
        <w:rPr>
          <w:rFonts w:asciiTheme="minorHAnsi" w:hAnsiTheme="minorHAnsi" w:cstheme="minorHAnsi"/>
          <w:lang w:val="mi-NZ"/>
        </w:rPr>
        <w:t xml:space="preserve"> </w:t>
      </w:r>
      <w:r w:rsidR="00971386" w:rsidRPr="002E6D51">
        <w:rPr>
          <w:rFonts w:asciiTheme="minorHAnsi" w:hAnsiTheme="minorHAnsi" w:cstheme="minorHAnsi"/>
          <w:lang w:val="mi-NZ"/>
        </w:rPr>
        <w:br/>
      </w:r>
    </w:p>
    <w:p w14:paraId="0AE4FC52" w14:textId="18872404" w:rsidR="00017A08" w:rsidRPr="002E6D51" w:rsidRDefault="008B317B" w:rsidP="00017A08">
      <w:pPr>
        <w:rPr>
          <w:rFonts w:asciiTheme="minorHAnsi" w:hAnsiTheme="minorHAnsi" w:cstheme="minorHAnsi"/>
        </w:rPr>
      </w:pPr>
      <w:r w:rsidRPr="002E6D51">
        <w:rPr>
          <w:rFonts w:asciiTheme="minorHAnsi" w:hAnsiTheme="minorHAnsi" w:cstheme="minorHAnsi"/>
        </w:rPr>
        <w:t xml:space="preserve">Hosted </w:t>
      </w:r>
      <w:r w:rsidR="00017A08" w:rsidRPr="002E6D51">
        <w:rPr>
          <w:rFonts w:asciiTheme="minorHAnsi" w:hAnsiTheme="minorHAnsi" w:cstheme="minorHAnsi"/>
        </w:rPr>
        <w:t>by The Health Media Ltd and the Pharmacy Guild of New Zealand, the awards encourage collaboration and innovation in primary care, and allow the healthcare sector and the public to see how hard primary care practitioners work to improve the health and wellbeing of all New Zealanders.</w:t>
      </w:r>
    </w:p>
    <w:p w14:paraId="0DB07E2E" w14:textId="77777777" w:rsidR="00017A08" w:rsidRPr="002E6D51" w:rsidRDefault="00017A08" w:rsidP="00017A08">
      <w:pPr>
        <w:rPr>
          <w:rFonts w:asciiTheme="minorHAnsi" w:hAnsiTheme="minorHAnsi" w:cstheme="minorHAnsi"/>
          <w:lang w:val="mi-NZ"/>
        </w:rPr>
      </w:pPr>
    </w:p>
    <w:p w14:paraId="46E55A84" w14:textId="48367E83" w:rsidR="00017A08" w:rsidRPr="002E6D51" w:rsidRDefault="008B317B" w:rsidP="00017A08">
      <w:pPr>
        <w:rPr>
          <w:rFonts w:asciiTheme="minorHAnsi" w:hAnsiTheme="minorHAnsi" w:cstheme="minorHAnsi"/>
          <w:lang w:val="mi-NZ"/>
        </w:rPr>
      </w:pPr>
      <w:r w:rsidRPr="002E6D51">
        <w:rPr>
          <w:rFonts w:asciiTheme="minorHAnsi" w:hAnsiTheme="minorHAnsi" w:cstheme="minorHAnsi"/>
          <w:lang w:val="mi-NZ"/>
        </w:rPr>
        <w:t xml:space="preserve">Hosts </w:t>
      </w:r>
      <w:r w:rsidR="00017A08" w:rsidRPr="002E6D51">
        <w:rPr>
          <w:rFonts w:asciiTheme="minorHAnsi" w:hAnsiTheme="minorHAnsi" w:cstheme="minorHAnsi"/>
          <w:lang w:val="mi-NZ"/>
        </w:rPr>
        <w:t>thank everyone who has taken the time to start or submit an award entry in such uncertain times</w:t>
      </w:r>
      <w:r w:rsidRPr="002E6D51">
        <w:rPr>
          <w:rFonts w:asciiTheme="minorHAnsi" w:hAnsiTheme="minorHAnsi" w:cstheme="minorHAnsi"/>
          <w:lang w:val="mi-NZ"/>
        </w:rPr>
        <w:t xml:space="preserve"> and will keep the sector posted on developments</w:t>
      </w:r>
      <w:r w:rsidR="00017A08" w:rsidRPr="002E6D51">
        <w:rPr>
          <w:rFonts w:asciiTheme="minorHAnsi" w:hAnsiTheme="minorHAnsi" w:cstheme="minorHAnsi"/>
          <w:lang w:val="mi-NZ"/>
        </w:rPr>
        <w:t xml:space="preserve">. </w:t>
      </w:r>
    </w:p>
    <w:p w14:paraId="67CE4F72" w14:textId="77777777" w:rsidR="00017A08" w:rsidRPr="002E6D51" w:rsidRDefault="00017A08" w:rsidP="00017A08">
      <w:pPr>
        <w:rPr>
          <w:rFonts w:asciiTheme="minorHAnsi" w:hAnsiTheme="minorHAnsi" w:cstheme="minorHAnsi"/>
          <w:lang w:val="mi-NZ"/>
        </w:rPr>
      </w:pPr>
    </w:p>
    <w:p w14:paraId="70CAABEB" w14:textId="77777777" w:rsidR="00017A08" w:rsidRPr="002E6D51" w:rsidRDefault="00017A08" w:rsidP="00017A08">
      <w:pPr>
        <w:rPr>
          <w:rFonts w:asciiTheme="minorHAnsi" w:hAnsiTheme="minorHAnsi" w:cstheme="minorHAnsi"/>
          <w:lang w:val="mi-NZ"/>
        </w:rPr>
      </w:pPr>
      <w:r w:rsidRPr="002E6D51">
        <w:rPr>
          <w:rFonts w:asciiTheme="minorHAnsi" w:hAnsiTheme="minorHAnsi" w:cstheme="minorHAnsi"/>
          <w:lang w:val="mi-NZ"/>
        </w:rPr>
        <w:t xml:space="preserve">Visit </w:t>
      </w:r>
      <w:r w:rsidR="00361325">
        <w:fldChar w:fldCharType="begin"/>
      </w:r>
      <w:r w:rsidR="00361325">
        <w:instrText xml:space="preserve"> HYPERLINK "https://www.nzphawards.co.nz/" </w:instrText>
      </w:r>
      <w:r w:rsidR="00361325">
        <w:fldChar w:fldCharType="separate"/>
      </w:r>
      <w:r w:rsidRPr="002E6D51">
        <w:rPr>
          <w:rStyle w:val="Hyperlink"/>
          <w:rFonts w:asciiTheme="minorHAnsi" w:hAnsiTheme="minorHAnsi" w:cstheme="minorHAnsi"/>
          <w:lang w:val="mi-NZ"/>
        </w:rPr>
        <w:t>nzphawards.co.nz</w:t>
      </w:r>
      <w:r w:rsidR="00361325">
        <w:rPr>
          <w:rStyle w:val="Hyperlink"/>
          <w:rFonts w:asciiTheme="minorHAnsi" w:hAnsiTheme="minorHAnsi" w:cstheme="minorHAnsi"/>
          <w:lang w:val="mi-NZ"/>
        </w:rPr>
        <w:fldChar w:fldCharType="end"/>
      </w:r>
      <w:r w:rsidRPr="002E6D51">
        <w:rPr>
          <w:rFonts w:asciiTheme="minorHAnsi" w:hAnsiTheme="minorHAnsi" w:cstheme="minorHAnsi"/>
          <w:lang w:val="mi-NZ"/>
        </w:rPr>
        <w:t xml:space="preserve"> for updates and announcements. </w:t>
      </w:r>
    </w:p>
    <w:p w14:paraId="2A32389B" w14:textId="77777777" w:rsidR="00017A08" w:rsidRPr="002E6D51" w:rsidRDefault="00017A08" w:rsidP="00017A08">
      <w:pPr>
        <w:rPr>
          <w:rFonts w:asciiTheme="minorHAnsi" w:hAnsiTheme="minorHAnsi" w:cstheme="minorHAnsi"/>
        </w:rPr>
      </w:pPr>
    </w:p>
    <w:p w14:paraId="63B24AE1" w14:textId="77777777" w:rsidR="00017A08" w:rsidRPr="002E6D51" w:rsidRDefault="00017A08" w:rsidP="00017A08">
      <w:pPr>
        <w:spacing w:after="240" w:line="259" w:lineRule="auto"/>
        <w:rPr>
          <w:rFonts w:asciiTheme="minorHAnsi" w:hAnsiTheme="minorHAnsi" w:cstheme="minorHAnsi"/>
          <w:b/>
          <w:bCs/>
        </w:rPr>
      </w:pPr>
      <w:r w:rsidRPr="002E6D51">
        <w:rPr>
          <w:rFonts w:asciiTheme="minorHAnsi" w:hAnsiTheme="minorHAnsi" w:cstheme="minorHAnsi"/>
          <w:b/>
          <w:bCs/>
        </w:rPr>
        <w:t>ENDS</w:t>
      </w:r>
    </w:p>
    <w:p w14:paraId="49EF78E6" w14:textId="77777777" w:rsidR="00017A08" w:rsidRPr="002E6D51" w:rsidRDefault="00017A08" w:rsidP="00017A08">
      <w:pPr>
        <w:pBdr>
          <w:bottom w:val="single" w:sz="4" w:space="1" w:color="000000"/>
        </w:pBdr>
        <w:spacing w:after="240" w:line="259" w:lineRule="auto"/>
        <w:rPr>
          <w:rFonts w:asciiTheme="minorHAnsi" w:hAnsiTheme="minorHAnsi" w:cstheme="minorHAnsi"/>
          <w:color w:val="000000"/>
        </w:rPr>
      </w:pPr>
      <w:r w:rsidRPr="002E6D51">
        <w:rPr>
          <w:rFonts w:asciiTheme="minorHAnsi" w:hAnsiTheme="minorHAnsi" w:cstheme="minorHAnsi"/>
          <w:b/>
          <w:color w:val="000000"/>
        </w:rPr>
        <w:t>For more information please contact: </w:t>
      </w:r>
      <w:r w:rsidRPr="002E6D51">
        <w:rPr>
          <w:rFonts w:asciiTheme="minorHAnsi" w:hAnsiTheme="minorHAnsi" w:cstheme="minorHAnsi"/>
          <w:b/>
          <w:color w:val="000000"/>
        </w:rPr>
        <w:br/>
      </w:r>
      <w:r w:rsidRPr="002E6D51">
        <w:rPr>
          <w:rFonts w:asciiTheme="minorHAnsi" w:hAnsiTheme="minorHAnsi" w:cstheme="minorHAnsi"/>
          <w:color w:val="000000"/>
        </w:rPr>
        <w:t>Valerie Riedel awards publicist </w:t>
      </w:r>
      <w:r w:rsidRPr="002E6D51">
        <w:rPr>
          <w:rFonts w:asciiTheme="minorHAnsi" w:hAnsiTheme="minorHAnsi" w:cstheme="minorHAnsi"/>
          <w:color w:val="000000"/>
        </w:rPr>
        <w:br/>
      </w:r>
      <w:hyperlink r:id="rId11">
        <w:r w:rsidRPr="002E6D51">
          <w:rPr>
            <w:rFonts w:asciiTheme="minorHAnsi" w:hAnsiTheme="minorHAnsi" w:cstheme="minorHAnsi"/>
            <w:color w:val="000000"/>
          </w:rPr>
          <w:t>valerie@healthycomms.co.nz </w:t>
        </w:r>
        <w:r w:rsidRPr="002E6D51">
          <w:rPr>
            <w:rFonts w:asciiTheme="minorHAnsi" w:hAnsiTheme="minorHAnsi" w:cstheme="minorHAnsi"/>
            <w:color w:val="000000"/>
          </w:rPr>
          <w:br/>
        </w:r>
      </w:hyperlink>
      <w:r w:rsidRPr="002E6D51">
        <w:rPr>
          <w:rFonts w:asciiTheme="minorHAnsi" w:hAnsiTheme="minorHAnsi" w:cstheme="minorHAnsi"/>
          <w:color w:val="000000"/>
        </w:rPr>
        <w:t>027 625 5828  </w:t>
      </w:r>
      <w:r w:rsidRPr="002E6D51">
        <w:rPr>
          <w:rFonts w:asciiTheme="minorHAnsi" w:hAnsiTheme="minorHAnsi" w:cstheme="minorHAnsi"/>
          <w:color w:val="000000"/>
        </w:rPr>
        <w:br/>
      </w:r>
    </w:p>
    <w:p w14:paraId="02FDDD42" w14:textId="65BA9FDE" w:rsidR="00017A08" w:rsidRPr="002E6D51" w:rsidRDefault="00017A08" w:rsidP="00017A08">
      <w:pPr>
        <w:spacing w:after="240" w:line="259" w:lineRule="auto"/>
        <w:rPr>
          <w:rFonts w:asciiTheme="minorHAnsi" w:hAnsiTheme="minorHAnsi" w:cstheme="minorHAnsi"/>
          <w:color w:val="000000"/>
        </w:rPr>
      </w:pPr>
      <w:r w:rsidRPr="002E6D51">
        <w:rPr>
          <w:rFonts w:asciiTheme="minorHAnsi" w:hAnsiTheme="minorHAnsi" w:cstheme="minorHAnsi"/>
          <w:b/>
          <w:color w:val="000000"/>
        </w:rPr>
        <w:t>About The Health Media Ltd</w:t>
      </w:r>
      <w:r w:rsidRPr="002E6D51">
        <w:rPr>
          <w:rFonts w:asciiTheme="minorHAnsi" w:hAnsiTheme="minorHAnsi" w:cstheme="minorHAnsi"/>
          <w:b/>
          <w:color w:val="000000"/>
        </w:rPr>
        <w:br/>
      </w:r>
      <w:r w:rsidRPr="002E6D51">
        <w:rPr>
          <w:rFonts w:asciiTheme="minorHAnsi" w:hAnsiTheme="minorHAnsi" w:cstheme="minorHAnsi"/>
          <w:color w:val="000000"/>
        </w:rPr>
        <w:t xml:space="preserve">The Health Media is the publisher of </w:t>
      </w:r>
      <w:r w:rsidRPr="002E6D51">
        <w:rPr>
          <w:rFonts w:asciiTheme="minorHAnsi" w:hAnsiTheme="minorHAnsi" w:cstheme="minorHAnsi"/>
          <w:i/>
          <w:color w:val="000000"/>
        </w:rPr>
        <w:t xml:space="preserve">New Zealand Doctor </w:t>
      </w:r>
      <w:r w:rsidRPr="002E6D51">
        <w:rPr>
          <w:rFonts w:asciiTheme="minorHAnsi" w:hAnsiTheme="minorHAnsi" w:cstheme="minorHAnsi"/>
          <w:i/>
          <w:iCs/>
        </w:rPr>
        <w:t>Rata Aotearoa</w:t>
      </w:r>
      <w:r w:rsidRPr="002E6D51">
        <w:rPr>
          <w:rFonts w:asciiTheme="minorHAnsi" w:hAnsiTheme="minorHAnsi" w:cstheme="minorHAnsi"/>
          <w:color w:val="000000"/>
        </w:rPr>
        <w:t xml:space="preserve">, </w:t>
      </w:r>
      <w:r w:rsidRPr="002E6D51">
        <w:rPr>
          <w:rFonts w:asciiTheme="minorHAnsi" w:hAnsiTheme="minorHAnsi" w:cstheme="minorHAnsi"/>
          <w:i/>
          <w:color w:val="000000"/>
        </w:rPr>
        <w:t xml:space="preserve">Pharmacy Today | </w:t>
      </w:r>
      <w:r w:rsidRPr="002E6D51">
        <w:rPr>
          <w:rFonts w:asciiTheme="minorHAnsi" w:hAnsiTheme="minorHAnsi" w:cstheme="minorHAnsi"/>
          <w:i/>
          <w:iCs/>
        </w:rPr>
        <w:t xml:space="preserve">Kaitiaki </w:t>
      </w:r>
      <w:proofErr w:type="spellStart"/>
      <w:r w:rsidRPr="002E6D51">
        <w:rPr>
          <w:rFonts w:asciiTheme="minorHAnsi" w:hAnsiTheme="minorHAnsi" w:cstheme="minorHAnsi"/>
          <w:i/>
          <w:iCs/>
        </w:rPr>
        <w:t>Rongoā</w:t>
      </w:r>
      <w:proofErr w:type="spellEnd"/>
      <w:r w:rsidRPr="002E6D51">
        <w:rPr>
          <w:rFonts w:asciiTheme="minorHAnsi" w:hAnsiTheme="minorHAnsi" w:cstheme="minorHAnsi"/>
          <w:i/>
          <w:iCs/>
        </w:rPr>
        <w:t xml:space="preserve"> O </w:t>
      </w:r>
      <w:proofErr w:type="spellStart"/>
      <w:r w:rsidRPr="002E6D51">
        <w:rPr>
          <w:rFonts w:asciiTheme="minorHAnsi" w:hAnsiTheme="minorHAnsi" w:cstheme="minorHAnsi"/>
          <w:i/>
          <w:iCs/>
        </w:rPr>
        <w:t>Te</w:t>
      </w:r>
      <w:proofErr w:type="spellEnd"/>
      <w:r w:rsidRPr="002E6D51">
        <w:rPr>
          <w:rFonts w:asciiTheme="minorHAnsi" w:hAnsiTheme="minorHAnsi" w:cstheme="minorHAnsi"/>
          <w:i/>
          <w:iCs/>
        </w:rPr>
        <w:t xml:space="preserve"> </w:t>
      </w:r>
      <w:proofErr w:type="spellStart"/>
      <w:r w:rsidRPr="002E6D51">
        <w:rPr>
          <w:rFonts w:asciiTheme="minorHAnsi" w:hAnsiTheme="minorHAnsi" w:cstheme="minorHAnsi"/>
          <w:i/>
          <w:iCs/>
        </w:rPr>
        <w:t>Wā</w:t>
      </w:r>
      <w:proofErr w:type="spellEnd"/>
      <w:r w:rsidRPr="002E6D51">
        <w:rPr>
          <w:rFonts w:asciiTheme="minorHAnsi" w:hAnsiTheme="minorHAnsi" w:cstheme="minorHAnsi"/>
          <w:color w:val="000000"/>
        </w:rPr>
        <w:t xml:space="preserve">, the </w:t>
      </w:r>
      <w:r w:rsidRPr="002E6D51">
        <w:rPr>
          <w:rFonts w:asciiTheme="minorHAnsi" w:hAnsiTheme="minorHAnsi" w:cstheme="minorHAnsi"/>
          <w:i/>
          <w:color w:val="000000"/>
        </w:rPr>
        <w:t>Healthcare Handbook</w:t>
      </w:r>
      <w:r w:rsidRPr="002E6D51">
        <w:rPr>
          <w:rFonts w:asciiTheme="minorHAnsi" w:hAnsiTheme="minorHAnsi" w:cstheme="minorHAnsi"/>
          <w:color w:val="000000"/>
        </w:rPr>
        <w:t xml:space="preserve"> and the Everybody Patient Information Sheets. It also provides accredited continuing professional development for </w:t>
      </w:r>
      <w:r w:rsidRPr="002E6D51">
        <w:rPr>
          <w:rFonts w:asciiTheme="minorHAnsi" w:hAnsiTheme="minorHAnsi" w:cstheme="minorHAnsi"/>
          <w:i/>
          <w:iCs/>
          <w:color w:val="000000"/>
        </w:rPr>
        <w:t>New Zealand Doctor</w:t>
      </w:r>
      <w:r w:rsidRPr="002E6D51">
        <w:rPr>
          <w:rFonts w:asciiTheme="minorHAnsi" w:hAnsiTheme="minorHAnsi" w:cstheme="minorHAnsi"/>
          <w:color w:val="000000"/>
        </w:rPr>
        <w:t xml:space="preserve"> and </w:t>
      </w:r>
      <w:r w:rsidRPr="002E6D51">
        <w:rPr>
          <w:rFonts w:asciiTheme="minorHAnsi" w:hAnsiTheme="minorHAnsi" w:cstheme="minorHAnsi"/>
          <w:i/>
          <w:iCs/>
          <w:color w:val="000000"/>
        </w:rPr>
        <w:t>Pharmacy Today</w:t>
      </w:r>
      <w:r w:rsidRPr="002E6D51">
        <w:rPr>
          <w:rFonts w:asciiTheme="minorHAnsi" w:hAnsiTheme="minorHAnsi" w:cstheme="minorHAnsi"/>
          <w:color w:val="000000"/>
        </w:rPr>
        <w:t xml:space="preserve"> subscribers and the wider sector. The Health Media’s products have led the provision of health sector news, opinion and education in New Zealand for over three decades. </w:t>
      </w:r>
    </w:p>
    <w:p w14:paraId="601DEE50" w14:textId="77777777" w:rsidR="00017A08" w:rsidRPr="002E6D51" w:rsidRDefault="00017A08" w:rsidP="00017A08">
      <w:pPr>
        <w:spacing w:after="240" w:line="259" w:lineRule="auto"/>
        <w:rPr>
          <w:rFonts w:asciiTheme="minorHAnsi" w:hAnsiTheme="minorHAnsi" w:cstheme="minorHAnsi"/>
          <w:color w:val="000000"/>
        </w:rPr>
      </w:pPr>
      <w:r w:rsidRPr="002E6D51">
        <w:rPr>
          <w:rFonts w:asciiTheme="minorHAnsi" w:hAnsiTheme="minorHAnsi" w:cstheme="minorHAnsi"/>
          <w:b/>
          <w:color w:val="000000"/>
        </w:rPr>
        <w:t>About the Pharmacy Guild of New Zealand Inc</w:t>
      </w:r>
      <w:r w:rsidRPr="002E6D51">
        <w:rPr>
          <w:rFonts w:asciiTheme="minorHAnsi" w:hAnsiTheme="minorHAnsi" w:cstheme="minorHAnsi"/>
          <w:b/>
          <w:color w:val="000000"/>
        </w:rPr>
        <w:br/>
      </w:r>
      <w:r w:rsidRPr="002E6D51">
        <w:rPr>
          <w:rFonts w:asciiTheme="minorHAnsi" w:hAnsiTheme="minorHAnsi" w:cstheme="minorHAnsi"/>
          <w:color w:val="000000"/>
        </w:rPr>
        <w:t xml:space="preserve">The Pharmacy Guild provides support and services to community pharmacy owners. It is committed to ensuring members realise their professional and financial potential in today’s challenging business environment. The Guild provides leadership on all issues facing the community pharmacy sector and provides members with a range of business services and tools.  </w:t>
      </w:r>
    </w:p>
    <w:p w14:paraId="774C5BE3" w14:textId="77777777" w:rsidR="00017A08" w:rsidRPr="002E6D51" w:rsidRDefault="00017A08" w:rsidP="00017A08">
      <w:pPr>
        <w:spacing w:after="240" w:line="259" w:lineRule="auto"/>
        <w:rPr>
          <w:rFonts w:asciiTheme="minorHAnsi" w:hAnsiTheme="minorHAnsi" w:cstheme="minorHAnsi"/>
          <w:b/>
          <w:bCs/>
          <w:color w:val="000000"/>
        </w:rPr>
      </w:pPr>
      <w:r w:rsidRPr="002E6D51">
        <w:rPr>
          <w:rFonts w:asciiTheme="minorHAnsi" w:hAnsiTheme="minorHAnsi" w:cstheme="minorHAnsi"/>
          <w:b/>
          <w:bCs/>
          <w:color w:val="000000"/>
        </w:rPr>
        <w:t>ENDS </w:t>
      </w:r>
    </w:p>
    <w:p w14:paraId="6351ABBF" w14:textId="77777777" w:rsidR="00017A08" w:rsidRPr="002E6D51" w:rsidRDefault="00017A08">
      <w:pPr>
        <w:rPr>
          <w:rFonts w:asciiTheme="minorHAnsi" w:hAnsiTheme="minorHAnsi" w:cstheme="minorHAnsi"/>
          <w:b/>
          <w:bCs/>
          <w:sz w:val="28"/>
          <w:szCs w:val="28"/>
          <w:lang w:val="mi-NZ"/>
        </w:rPr>
      </w:pPr>
    </w:p>
    <w:p w14:paraId="0162E23B" w14:textId="77777777" w:rsidR="00017A08" w:rsidRPr="002E6D51" w:rsidRDefault="00017A08">
      <w:pPr>
        <w:rPr>
          <w:rFonts w:asciiTheme="minorHAnsi" w:hAnsiTheme="minorHAnsi" w:cstheme="minorHAnsi"/>
          <w:b/>
          <w:bCs/>
          <w:sz w:val="28"/>
          <w:szCs w:val="28"/>
          <w:lang w:val="mi-NZ"/>
        </w:rPr>
      </w:pPr>
    </w:p>
    <w:p w14:paraId="198136DD" w14:textId="0D227037" w:rsidR="00F17621" w:rsidRPr="002E6D51" w:rsidRDefault="00F17621" w:rsidP="00F17621">
      <w:pPr>
        <w:rPr>
          <w:rFonts w:asciiTheme="minorHAnsi" w:hAnsiTheme="minorHAnsi" w:cstheme="minorHAnsi"/>
          <w:lang w:val="mi-NZ"/>
        </w:rPr>
      </w:pPr>
    </w:p>
    <w:sectPr w:rsidR="00F17621" w:rsidRPr="002E6D5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F9E9" w14:textId="77777777" w:rsidR="00361325" w:rsidRDefault="00361325" w:rsidP="00E528E7">
      <w:r>
        <w:separator/>
      </w:r>
    </w:p>
  </w:endnote>
  <w:endnote w:type="continuationSeparator" w:id="0">
    <w:p w14:paraId="38B893F6" w14:textId="77777777" w:rsidR="00361325" w:rsidRDefault="00361325" w:rsidP="00E5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68B5" w14:textId="77777777" w:rsidR="00E528E7" w:rsidRDefault="00E52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5063" w14:textId="77777777" w:rsidR="00E528E7" w:rsidRDefault="00E528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9998" w14:textId="77777777" w:rsidR="00E528E7" w:rsidRDefault="00E52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F1B0" w14:textId="77777777" w:rsidR="00361325" w:rsidRDefault="00361325" w:rsidP="00E528E7">
      <w:r>
        <w:separator/>
      </w:r>
    </w:p>
  </w:footnote>
  <w:footnote w:type="continuationSeparator" w:id="0">
    <w:p w14:paraId="334BA38E" w14:textId="77777777" w:rsidR="00361325" w:rsidRDefault="00361325" w:rsidP="00E52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3035" w14:textId="77777777" w:rsidR="00E528E7" w:rsidRDefault="00E52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A34" w14:textId="33ACF35E" w:rsidR="00E528E7" w:rsidRDefault="00E528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9E60" w14:textId="77777777" w:rsidR="00E528E7" w:rsidRDefault="00E528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7B"/>
    <w:rsid w:val="00017A08"/>
    <w:rsid w:val="00185460"/>
    <w:rsid w:val="001D1A94"/>
    <w:rsid w:val="00210A74"/>
    <w:rsid w:val="00283D35"/>
    <w:rsid w:val="002E6D51"/>
    <w:rsid w:val="00361325"/>
    <w:rsid w:val="003B0B43"/>
    <w:rsid w:val="003D7EF5"/>
    <w:rsid w:val="0044478D"/>
    <w:rsid w:val="00454404"/>
    <w:rsid w:val="00454506"/>
    <w:rsid w:val="00455B61"/>
    <w:rsid w:val="00460FE2"/>
    <w:rsid w:val="004858B1"/>
    <w:rsid w:val="00537B7D"/>
    <w:rsid w:val="00607F5A"/>
    <w:rsid w:val="00722AAB"/>
    <w:rsid w:val="00766701"/>
    <w:rsid w:val="00830CC3"/>
    <w:rsid w:val="00885534"/>
    <w:rsid w:val="008B317B"/>
    <w:rsid w:val="008C4A01"/>
    <w:rsid w:val="008E1805"/>
    <w:rsid w:val="009023DD"/>
    <w:rsid w:val="0092116B"/>
    <w:rsid w:val="00935A17"/>
    <w:rsid w:val="00970E86"/>
    <w:rsid w:val="00971386"/>
    <w:rsid w:val="009A50AE"/>
    <w:rsid w:val="009C36D5"/>
    <w:rsid w:val="00A1533E"/>
    <w:rsid w:val="00A7042D"/>
    <w:rsid w:val="00AD0322"/>
    <w:rsid w:val="00B10B47"/>
    <w:rsid w:val="00B665E6"/>
    <w:rsid w:val="00B92769"/>
    <w:rsid w:val="00BD0712"/>
    <w:rsid w:val="00BD4F02"/>
    <w:rsid w:val="00BE2E78"/>
    <w:rsid w:val="00CA547B"/>
    <w:rsid w:val="00CA5490"/>
    <w:rsid w:val="00CB410E"/>
    <w:rsid w:val="00D11055"/>
    <w:rsid w:val="00E36D4B"/>
    <w:rsid w:val="00E528E7"/>
    <w:rsid w:val="00E553AD"/>
    <w:rsid w:val="00E847D6"/>
    <w:rsid w:val="00E96800"/>
    <w:rsid w:val="00F17621"/>
    <w:rsid w:val="00F93F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187A5"/>
  <w15:chartTrackingRefBased/>
  <w15:docId w15:val="{64CC2922-11F4-2647-85D5-30EA918D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1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A547B"/>
    <w:pPr>
      <w:spacing w:before="100" w:beforeAutospacing="1" w:after="100" w:afterAutospacing="1"/>
    </w:pPr>
  </w:style>
  <w:style w:type="character" w:styleId="Hyperlink">
    <w:name w:val="Hyperlink"/>
    <w:basedOn w:val="DefaultParagraphFont"/>
    <w:uiPriority w:val="99"/>
    <w:unhideWhenUsed/>
    <w:rsid w:val="00A7042D"/>
    <w:rPr>
      <w:color w:val="0000FF"/>
      <w:u w:val="single"/>
    </w:rPr>
  </w:style>
  <w:style w:type="character" w:styleId="Strong">
    <w:name w:val="Strong"/>
    <w:basedOn w:val="DefaultParagraphFont"/>
    <w:uiPriority w:val="22"/>
    <w:qFormat/>
    <w:rsid w:val="00A7042D"/>
    <w:rPr>
      <w:b/>
      <w:bCs/>
    </w:rPr>
  </w:style>
  <w:style w:type="character" w:styleId="UnresolvedMention">
    <w:name w:val="Unresolved Mention"/>
    <w:basedOn w:val="DefaultParagraphFont"/>
    <w:uiPriority w:val="99"/>
    <w:semiHidden/>
    <w:unhideWhenUsed/>
    <w:rsid w:val="00766701"/>
    <w:rPr>
      <w:color w:val="605E5C"/>
      <w:shd w:val="clear" w:color="auto" w:fill="E1DFDD"/>
    </w:rPr>
  </w:style>
  <w:style w:type="paragraph" w:styleId="Header">
    <w:name w:val="header"/>
    <w:basedOn w:val="Normal"/>
    <w:link w:val="HeaderChar"/>
    <w:uiPriority w:val="99"/>
    <w:unhideWhenUsed/>
    <w:rsid w:val="00E528E7"/>
    <w:pPr>
      <w:tabs>
        <w:tab w:val="center" w:pos="4513"/>
        <w:tab w:val="right" w:pos="9026"/>
      </w:tabs>
    </w:pPr>
  </w:style>
  <w:style w:type="character" w:customStyle="1" w:styleId="HeaderChar">
    <w:name w:val="Header Char"/>
    <w:basedOn w:val="DefaultParagraphFont"/>
    <w:link w:val="Header"/>
    <w:uiPriority w:val="99"/>
    <w:rsid w:val="00E528E7"/>
  </w:style>
  <w:style w:type="paragraph" w:styleId="Footer">
    <w:name w:val="footer"/>
    <w:basedOn w:val="Normal"/>
    <w:link w:val="FooterChar"/>
    <w:uiPriority w:val="99"/>
    <w:unhideWhenUsed/>
    <w:rsid w:val="00E528E7"/>
    <w:pPr>
      <w:tabs>
        <w:tab w:val="center" w:pos="4513"/>
        <w:tab w:val="right" w:pos="9026"/>
      </w:tabs>
    </w:pPr>
  </w:style>
  <w:style w:type="character" w:customStyle="1" w:styleId="FooterChar">
    <w:name w:val="Footer Char"/>
    <w:basedOn w:val="DefaultParagraphFont"/>
    <w:link w:val="Footer"/>
    <w:uiPriority w:val="99"/>
    <w:rsid w:val="00E528E7"/>
  </w:style>
  <w:style w:type="paragraph" w:styleId="Revision">
    <w:name w:val="Revision"/>
    <w:hidden/>
    <w:uiPriority w:val="99"/>
    <w:semiHidden/>
    <w:rsid w:val="00E52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20326">
      <w:bodyDiv w:val="1"/>
      <w:marLeft w:val="0"/>
      <w:marRight w:val="0"/>
      <w:marTop w:val="0"/>
      <w:marBottom w:val="0"/>
      <w:divBdr>
        <w:top w:val="none" w:sz="0" w:space="0" w:color="auto"/>
        <w:left w:val="none" w:sz="0" w:space="0" w:color="auto"/>
        <w:bottom w:val="none" w:sz="0" w:space="0" w:color="auto"/>
        <w:right w:val="none" w:sz="0" w:space="0" w:color="auto"/>
      </w:divBdr>
    </w:div>
    <w:div w:id="321469387">
      <w:bodyDiv w:val="1"/>
      <w:marLeft w:val="0"/>
      <w:marRight w:val="0"/>
      <w:marTop w:val="0"/>
      <w:marBottom w:val="0"/>
      <w:divBdr>
        <w:top w:val="none" w:sz="0" w:space="0" w:color="auto"/>
        <w:left w:val="none" w:sz="0" w:space="0" w:color="auto"/>
        <w:bottom w:val="none" w:sz="0" w:space="0" w:color="auto"/>
        <w:right w:val="none" w:sz="0" w:space="0" w:color="auto"/>
      </w:divBdr>
    </w:div>
    <w:div w:id="614560437">
      <w:bodyDiv w:val="1"/>
      <w:marLeft w:val="0"/>
      <w:marRight w:val="0"/>
      <w:marTop w:val="0"/>
      <w:marBottom w:val="0"/>
      <w:divBdr>
        <w:top w:val="none" w:sz="0" w:space="0" w:color="auto"/>
        <w:left w:val="none" w:sz="0" w:space="0" w:color="auto"/>
        <w:bottom w:val="none" w:sz="0" w:space="0" w:color="auto"/>
        <w:right w:val="none" w:sz="0" w:space="0" w:color="auto"/>
      </w:divBdr>
    </w:div>
    <w:div w:id="884413900">
      <w:bodyDiv w:val="1"/>
      <w:marLeft w:val="0"/>
      <w:marRight w:val="0"/>
      <w:marTop w:val="0"/>
      <w:marBottom w:val="0"/>
      <w:divBdr>
        <w:top w:val="none" w:sz="0" w:space="0" w:color="auto"/>
        <w:left w:val="none" w:sz="0" w:space="0" w:color="auto"/>
        <w:bottom w:val="none" w:sz="0" w:space="0" w:color="auto"/>
        <w:right w:val="none" w:sz="0" w:space="0" w:color="auto"/>
      </w:divBdr>
    </w:div>
    <w:div w:id="1207254376">
      <w:bodyDiv w:val="1"/>
      <w:marLeft w:val="0"/>
      <w:marRight w:val="0"/>
      <w:marTop w:val="0"/>
      <w:marBottom w:val="0"/>
      <w:divBdr>
        <w:top w:val="none" w:sz="0" w:space="0" w:color="auto"/>
        <w:left w:val="none" w:sz="0" w:space="0" w:color="auto"/>
        <w:bottom w:val="none" w:sz="0" w:space="0" w:color="auto"/>
        <w:right w:val="none" w:sz="0" w:space="0" w:color="auto"/>
      </w:divBdr>
    </w:div>
    <w:div w:id="1330019644">
      <w:bodyDiv w:val="1"/>
      <w:marLeft w:val="0"/>
      <w:marRight w:val="0"/>
      <w:marTop w:val="0"/>
      <w:marBottom w:val="0"/>
      <w:divBdr>
        <w:top w:val="none" w:sz="0" w:space="0" w:color="auto"/>
        <w:left w:val="none" w:sz="0" w:space="0" w:color="auto"/>
        <w:bottom w:val="none" w:sz="0" w:space="0" w:color="auto"/>
        <w:right w:val="none" w:sz="0" w:space="0" w:color="auto"/>
      </w:divBdr>
    </w:div>
    <w:div w:id="1458068353">
      <w:bodyDiv w:val="1"/>
      <w:marLeft w:val="0"/>
      <w:marRight w:val="0"/>
      <w:marTop w:val="0"/>
      <w:marBottom w:val="0"/>
      <w:divBdr>
        <w:top w:val="none" w:sz="0" w:space="0" w:color="auto"/>
        <w:left w:val="none" w:sz="0" w:space="0" w:color="auto"/>
        <w:bottom w:val="none" w:sz="0" w:space="0" w:color="auto"/>
        <w:right w:val="none" w:sz="0" w:space="0" w:color="auto"/>
      </w:divBdr>
    </w:div>
    <w:div w:id="1557165205">
      <w:bodyDiv w:val="1"/>
      <w:marLeft w:val="0"/>
      <w:marRight w:val="0"/>
      <w:marTop w:val="0"/>
      <w:marBottom w:val="0"/>
      <w:divBdr>
        <w:top w:val="none" w:sz="0" w:space="0" w:color="auto"/>
        <w:left w:val="none" w:sz="0" w:space="0" w:color="auto"/>
        <w:bottom w:val="none" w:sz="0" w:space="0" w:color="auto"/>
        <w:right w:val="none" w:sz="0" w:space="0" w:color="auto"/>
      </w:divBdr>
    </w:div>
    <w:div w:id="1747608577">
      <w:bodyDiv w:val="1"/>
      <w:marLeft w:val="0"/>
      <w:marRight w:val="0"/>
      <w:marTop w:val="0"/>
      <w:marBottom w:val="0"/>
      <w:divBdr>
        <w:top w:val="none" w:sz="0" w:space="0" w:color="auto"/>
        <w:left w:val="none" w:sz="0" w:space="0" w:color="auto"/>
        <w:bottom w:val="none" w:sz="0" w:space="0" w:color="auto"/>
        <w:right w:val="none" w:sz="0" w:space="0" w:color="auto"/>
      </w:divBdr>
    </w:div>
    <w:div w:id="1773940352">
      <w:bodyDiv w:val="1"/>
      <w:marLeft w:val="0"/>
      <w:marRight w:val="0"/>
      <w:marTop w:val="0"/>
      <w:marBottom w:val="0"/>
      <w:divBdr>
        <w:top w:val="none" w:sz="0" w:space="0" w:color="auto"/>
        <w:left w:val="none" w:sz="0" w:space="0" w:color="auto"/>
        <w:bottom w:val="none" w:sz="0" w:space="0" w:color="auto"/>
        <w:right w:val="none" w:sz="0" w:space="0" w:color="auto"/>
      </w:divBdr>
    </w:div>
    <w:div w:id="19755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lerie@healthycomms.co.nz&#16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17051F7B94744A5F1A6256CB277DD" ma:contentTypeVersion="13" ma:contentTypeDescription="Create a new document." ma:contentTypeScope="" ma:versionID="8e83e35a3b11ebe4d5f4e58d4dc53590">
  <xsd:schema xmlns:xsd="http://www.w3.org/2001/XMLSchema" xmlns:xs="http://www.w3.org/2001/XMLSchema" xmlns:p="http://schemas.microsoft.com/office/2006/metadata/properties" xmlns:ns2="b26a2ef4-6c2f-48e4-baa4-700bdd3f825d" xmlns:ns3="fdfcc633-5ec4-43b3-8fd3-26f93b9716c9" targetNamespace="http://schemas.microsoft.com/office/2006/metadata/properties" ma:root="true" ma:fieldsID="3e8525c5491d8365835f6753bbc9b54a" ns2:_="" ns3:_="">
    <xsd:import namespace="b26a2ef4-6c2f-48e4-baa4-700bdd3f825d"/>
    <xsd:import namespace="fdfcc633-5ec4-43b3-8fd3-26f93b9716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a2ef4-6c2f-48e4-baa4-700bdd3f8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fcc633-5ec4-43b3-8fd3-26f93b9716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E10A6-97BC-4F70-90C4-2376C037B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a2ef4-6c2f-48e4-baa4-700bdd3f825d"/>
    <ds:schemaRef ds:uri="fdfcc633-5ec4-43b3-8fd3-26f93b971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3BCAC-C7F7-4F4F-BBA7-A6F559391C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F12FF0-785D-4A94-9CA2-2EA17792D3B1}">
  <ds:schemaRefs>
    <ds:schemaRef ds:uri="http://schemas.microsoft.com/sharepoint/v3/contenttype/forms"/>
  </ds:schemaRefs>
</ds:datastoreItem>
</file>

<file path=customXml/itemProps4.xml><?xml version="1.0" encoding="utf-8"?>
<ds:datastoreItem xmlns:ds="http://schemas.openxmlformats.org/officeDocument/2006/customXml" ds:itemID="{1129B8C1-1DB9-4A4C-9F5C-2CE2B1B5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Riedel</dc:creator>
  <cp:keywords/>
  <dc:description/>
  <cp:lastModifiedBy>Valerie Riedel</cp:lastModifiedBy>
  <cp:revision>7</cp:revision>
  <dcterms:created xsi:type="dcterms:W3CDTF">2022-01-20T02:59:00Z</dcterms:created>
  <dcterms:modified xsi:type="dcterms:W3CDTF">2022-01-20T19:37:00Z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0x010100E9617051F7B94744A5F1A6256CB277DD</vt:lpwstr>
  </property>
</Properties>
</file>